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9110A" w14:textId="38B04B78" w:rsidR="00726BC0" w:rsidRDefault="00583F0F" w:rsidP="00726BC0">
      <w:pPr>
        <w:jc w:val="both"/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</w:pP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 xml:space="preserve">S’adapter à un monde déroutant, composer avec le changement, faire avec les peines, </w:t>
      </w:r>
      <w:r w:rsidR="00E73953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>les déceptions ou les douleurs…la tentation de la distraction est parfois grande pour traverser notre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 xml:space="preserve"> </w:t>
      </w:r>
      <w:r w:rsidR="00E73953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 xml:space="preserve">existence, au risque de nous égarer loin de notre essence intérieure. C’est une tout autre invitation que propose le yoga : par une exploration profonde et patiente du corps et de l’esprit, comprendre que c’est précisément cette expérience de vie, dans ses multiples dimensions, qui nous ouvre à une profonde harmonie. </w:t>
      </w:r>
    </w:p>
    <w:p w14:paraId="63296131" w14:textId="5297B4EE" w:rsidR="00726BC0" w:rsidRDefault="00726BC0" w:rsidP="00726BC0">
      <w:pPr>
        <w:jc w:val="both"/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</w:pP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 xml:space="preserve">Le samedi </w:t>
      </w:r>
      <w:r w:rsidR="00583F0F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>6 juin 2026</w:t>
      </w:r>
    </w:p>
    <w:p w14:paraId="458282B8" w14:textId="2480A9BA" w:rsidR="00726BC0" w:rsidRPr="00321952" w:rsidRDefault="00583F0F" w:rsidP="00726BC0">
      <w:pPr>
        <w:jc w:val="both"/>
        <w:rPr>
          <w:rFonts w:ascii="Book Antiqua" w:eastAsia="Times New Roman" w:hAnsi="Book Antiqua" w:cs="Times New Roman"/>
          <w:b/>
          <w:bCs/>
          <w:color w:val="000000"/>
          <w:shd w:val="clear" w:color="auto" w:fill="FFFFFF"/>
          <w:lang w:eastAsia="fr-FR"/>
        </w:rPr>
      </w:pPr>
      <w:r>
        <w:rPr>
          <w:rFonts w:ascii="Book Antiqua" w:eastAsia="Times New Roman" w:hAnsi="Book Antiqua" w:cs="Times New Roman"/>
          <w:b/>
          <w:bCs/>
          <w:color w:val="000000"/>
          <w:shd w:val="clear" w:color="auto" w:fill="FFFFFF"/>
          <w:lang w:eastAsia="fr-FR"/>
        </w:rPr>
        <w:t>Renouer avec l’harmonie par le yoga</w:t>
      </w:r>
    </w:p>
    <w:p w14:paraId="66FF5A56" w14:textId="282A7C75" w:rsidR="00726BC0" w:rsidRPr="004A7A8F" w:rsidRDefault="00726BC0" w:rsidP="00726BC0">
      <w:pPr>
        <w:jc w:val="both"/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</w:pPr>
      <w:r w:rsidRPr="004A7A8F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 xml:space="preserve">Une 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>séance</w:t>
      </w:r>
      <w:r w:rsidRPr="004A7A8F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 xml:space="preserve"> 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>de</w:t>
      </w:r>
      <w:r w:rsidRPr="004A7A8F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 xml:space="preserve"> 2 heures, </w:t>
      </w:r>
      <w:r w:rsidR="00236B74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 xml:space="preserve">pour </w:t>
      </w:r>
      <w:r w:rsidR="00E73953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 xml:space="preserve">cultiver la conscience et l’écoute du corps, </w:t>
      </w:r>
      <w:r w:rsidR="00D85B5F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 xml:space="preserve">nourrir nos équilibres intérieurs, </w:t>
      </w:r>
      <w:r w:rsidR="00E73953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 xml:space="preserve">dépasser les apparences, réconcilier les opposés et retrouver progressivement une sensation de liberté, </w:t>
      </w:r>
      <w:r w:rsidR="00D85B5F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 xml:space="preserve">de </w:t>
      </w:r>
      <w:r w:rsidR="00E73953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 xml:space="preserve">fluidité et d’harmonie. </w:t>
      </w:r>
      <w:r w:rsidR="00373D30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>P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>ratique posturale et respiratoire</w:t>
      </w:r>
      <w:r w:rsidRPr="004A7A8F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>, m</w:t>
      </w:r>
      <w:r w:rsidRPr="004A7A8F">
        <w:rPr>
          <w:rFonts w:ascii="Book Antiqua" w:eastAsia="Calibri" w:hAnsi="Book Antiqua" w:cs="Calibri"/>
          <w:color w:val="000000"/>
          <w:shd w:val="clear" w:color="auto" w:fill="FFFFFF"/>
          <w:lang w:eastAsia="fr-FR"/>
        </w:rPr>
        <w:t>é</w:t>
      </w:r>
      <w:r w:rsidRPr="004A7A8F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>ditation et relaxation, suivie</w:t>
      </w:r>
      <w:r w:rsidR="00373D30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>s</w:t>
      </w:r>
      <w:r w:rsidRPr="004A7A8F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 xml:space="preserve"> d’un 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>moment convivial d’échange et de partage</w:t>
      </w:r>
      <w:r w:rsidR="00373D30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 xml:space="preserve"> seront au programme de cette matinée.</w:t>
      </w:r>
    </w:p>
    <w:p w14:paraId="66774E24" w14:textId="01A22478" w:rsidR="00726BC0" w:rsidRDefault="00A33492" w:rsidP="00726BC0">
      <w:pPr>
        <w:jc w:val="both"/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</w:pP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>L</w:t>
      </w:r>
      <w:r w:rsidR="00B17D56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 xml:space="preserve">e yoga 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 xml:space="preserve">est </w:t>
      </w:r>
      <w:r w:rsidR="00E73953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>un voyage</w:t>
      </w:r>
      <w:r w:rsidR="00D85B5F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 xml:space="preserve"> </w:t>
      </w:r>
      <w:r w:rsidR="00E73953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 xml:space="preserve">pour entrer en résonnance avec notre nature véritable et </w:t>
      </w:r>
      <w:r w:rsidR="00D85B5F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 xml:space="preserve">nous </w:t>
      </w:r>
      <w:r w:rsidR="00E73953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>accorder au monde</w:t>
      </w:r>
      <w:r w:rsidR="00D85B5F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>. Chemin de connexion et d’unité en soi et avec les autres, il transforme, un mouvement après l’autre, une respiration après l’autre, notre manière d’être, de voir et d’agir.</w:t>
      </w:r>
    </w:p>
    <w:p w14:paraId="61498167" w14:textId="77777777" w:rsidR="00726BC0" w:rsidRPr="00FC239D" w:rsidRDefault="00726BC0" w:rsidP="00726BC0">
      <w:pPr>
        <w:jc w:val="both"/>
        <w:rPr>
          <w:rFonts w:ascii="Book Antiqua" w:eastAsia="Times New Roman" w:hAnsi="Book Antiqua" w:cs="Times New Roman"/>
          <w:color w:val="000000"/>
          <w:u w:val="single"/>
          <w:shd w:val="clear" w:color="auto" w:fill="FFFFFF"/>
          <w:lang w:eastAsia="fr-FR"/>
        </w:rPr>
      </w:pPr>
      <w:r w:rsidRPr="00FC239D">
        <w:rPr>
          <w:rFonts w:ascii="Book Antiqua" w:eastAsia="Times New Roman" w:hAnsi="Book Antiqua" w:cs="Times New Roman"/>
          <w:color w:val="000000"/>
          <w:u w:val="single"/>
          <w:shd w:val="clear" w:color="auto" w:fill="FFFFFF"/>
          <w:lang w:eastAsia="fr-FR"/>
        </w:rPr>
        <w:t>Informations pratiques</w:t>
      </w:r>
    </w:p>
    <w:p w14:paraId="5BF6328B" w14:textId="6499BED7" w:rsidR="00726BC0" w:rsidRDefault="00726BC0" w:rsidP="00726BC0">
      <w:pPr>
        <w:jc w:val="both"/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</w:pP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 xml:space="preserve">Date : le samedi </w:t>
      </w:r>
      <w:r w:rsidR="00D85B5F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>6 juin</w:t>
      </w:r>
      <w:r w:rsidR="001F69EA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 xml:space="preserve"> 202</w:t>
      </w:r>
      <w:r w:rsidR="00B17D56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>6</w:t>
      </w:r>
    </w:p>
    <w:p w14:paraId="0EFDEE71" w14:textId="77777777" w:rsidR="00726BC0" w:rsidRDefault="00726BC0" w:rsidP="00726BC0">
      <w:pPr>
        <w:jc w:val="both"/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</w:pP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 xml:space="preserve">Horaires : </w:t>
      </w:r>
      <w:r w:rsidRPr="004A7A8F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 xml:space="preserve">de 9 heures </w:t>
      </w:r>
      <w:r w:rsidRPr="004A7A8F">
        <w:rPr>
          <w:rFonts w:ascii="Book Antiqua" w:eastAsia="Calibri" w:hAnsi="Book Antiqua" w:cs="Calibri"/>
          <w:color w:val="000000"/>
          <w:shd w:val="clear" w:color="auto" w:fill="FFFFFF"/>
          <w:lang w:eastAsia="fr-FR"/>
        </w:rPr>
        <w:t>à</w:t>
      </w:r>
      <w:r w:rsidRPr="004A7A8F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 xml:space="preserve"> 11 heures 30</w:t>
      </w:r>
    </w:p>
    <w:p w14:paraId="3EB126C3" w14:textId="77777777" w:rsidR="00726BC0" w:rsidRDefault="00726BC0" w:rsidP="00726BC0">
      <w:pPr>
        <w:jc w:val="both"/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</w:pP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>Lieu : Association Arts &amp; Mouvement du Semnoz – salle de danse – place des Ecoles – 74540 GRUFFY</w:t>
      </w:r>
    </w:p>
    <w:p w14:paraId="2D28EC25" w14:textId="77777777" w:rsidR="00726BC0" w:rsidRDefault="00726BC0" w:rsidP="00726BC0">
      <w:pPr>
        <w:jc w:val="both"/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</w:pP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>Tapis et matériels fournis. Prévoir un vêtement chaud ou un plaid pour les temps de relaxation</w:t>
      </w:r>
    </w:p>
    <w:p w14:paraId="15F81119" w14:textId="77777777" w:rsidR="00726BC0" w:rsidRPr="004A7A8F" w:rsidRDefault="00726BC0" w:rsidP="00726BC0">
      <w:pPr>
        <w:jc w:val="both"/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</w:pPr>
      <w:r w:rsidRPr="004A7A8F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 xml:space="preserve">Stage ouvert </w:t>
      </w:r>
      <w:r w:rsidRPr="004A7A8F">
        <w:rPr>
          <w:rFonts w:ascii="Book Antiqua" w:eastAsia="Calibri" w:hAnsi="Book Antiqua" w:cs="Calibri"/>
          <w:color w:val="000000"/>
          <w:shd w:val="clear" w:color="auto" w:fill="FFFFFF"/>
          <w:lang w:eastAsia="fr-FR"/>
        </w:rPr>
        <w:t>à</w:t>
      </w:r>
      <w:r w:rsidRPr="004A7A8F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 xml:space="preserve"> tous, d</w:t>
      </w:r>
      <w:r w:rsidRPr="004A7A8F">
        <w:rPr>
          <w:rFonts w:ascii="Book Antiqua" w:eastAsia="Calibri" w:hAnsi="Book Antiqua" w:cs="Calibri"/>
          <w:color w:val="000000"/>
          <w:shd w:val="clear" w:color="auto" w:fill="FFFFFF"/>
          <w:lang w:eastAsia="fr-FR"/>
        </w:rPr>
        <w:t>é</w:t>
      </w:r>
      <w:r w:rsidRPr="004A7A8F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>butants ou pratiquants confirm</w:t>
      </w:r>
      <w:r w:rsidRPr="004A7A8F">
        <w:rPr>
          <w:rFonts w:ascii="Book Antiqua" w:eastAsia="Calibri" w:hAnsi="Book Antiqua" w:cs="Calibri"/>
          <w:color w:val="000000"/>
          <w:shd w:val="clear" w:color="auto" w:fill="FFFFFF"/>
          <w:lang w:eastAsia="fr-FR"/>
        </w:rPr>
        <w:t>é</w:t>
      </w:r>
      <w:r w:rsidRPr="004A7A8F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>s</w:t>
      </w:r>
    </w:p>
    <w:p w14:paraId="40F98C6C" w14:textId="77777777" w:rsidR="003007EE" w:rsidRDefault="003007EE" w:rsidP="00726BC0">
      <w:pPr>
        <w:jc w:val="both"/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</w:pPr>
    </w:p>
    <w:p w14:paraId="77877E05" w14:textId="1F0C9695" w:rsidR="00726BC0" w:rsidRDefault="00726BC0" w:rsidP="00726BC0">
      <w:pPr>
        <w:jc w:val="both"/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</w:pP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>Coût : 25,00 euros / personne</w:t>
      </w:r>
    </w:p>
    <w:p w14:paraId="23FA7636" w14:textId="77777777" w:rsidR="00726BC0" w:rsidRDefault="00726BC0" w:rsidP="00726BC0">
      <w:pPr>
        <w:jc w:val="both"/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</w:pP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>Stage assuré avec un minimum de 8 personnes.</w:t>
      </w:r>
    </w:p>
    <w:p w14:paraId="5A95BAC6" w14:textId="77777777" w:rsidR="00726BC0" w:rsidRDefault="00726BC0" w:rsidP="00726BC0">
      <w:pPr>
        <w:jc w:val="both"/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</w:pPr>
    </w:p>
    <w:p w14:paraId="3D2B30DF" w14:textId="77777777" w:rsidR="00726BC0" w:rsidRDefault="00726BC0" w:rsidP="00726BC0">
      <w:pPr>
        <w:jc w:val="both"/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</w:pPr>
      <w:r w:rsidRPr="00FC239D">
        <w:rPr>
          <w:rFonts w:ascii="Book Antiqua" w:eastAsia="Times New Roman" w:hAnsi="Book Antiqua" w:cs="Times New Roman"/>
          <w:color w:val="000000"/>
          <w:u w:val="single"/>
          <w:shd w:val="clear" w:color="auto" w:fill="FFFFFF"/>
          <w:lang w:eastAsia="fr-FR"/>
        </w:rPr>
        <w:t>Renseignements et inscriptions</w:t>
      </w: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> :</w:t>
      </w:r>
    </w:p>
    <w:p w14:paraId="3CFEA6EA" w14:textId="77777777" w:rsidR="00726BC0" w:rsidRDefault="00726BC0" w:rsidP="00726BC0">
      <w:pPr>
        <w:pStyle w:val="Paragraphedeliste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</w:pPr>
      <w:r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>Association Arts &amp; Mouvement du Semnoz</w:t>
      </w:r>
    </w:p>
    <w:p w14:paraId="135A444B" w14:textId="0186F528" w:rsidR="00726BC0" w:rsidRPr="00F7647C" w:rsidRDefault="00726BC0" w:rsidP="000413BF">
      <w:pPr>
        <w:pStyle w:val="Paragraphedeliste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fr-FR"/>
        </w:rPr>
      </w:pPr>
      <w:r w:rsidRPr="00F7647C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 xml:space="preserve">Frédérique GOUZY – </w:t>
      </w:r>
      <w:hyperlink r:id="rId5" w:history="1">
        <w:r w:rsidRPr="00F7647C">
          <w:rPr>
            <w:rStyle w:val="Lienhypertexte"/>
            <w:rFonts w:ascii="Book Antiqua" w:eastAsia="Times New Roman" w:hAnsi="Book Antiqua" w:cs="Times New Roman"/>
            <w:shd w:val="clear" w:color="auto" w:fill="FFFFFF"/>
            <w:lang w:eastAsia="fr-FR"/>
          </w:rPr>
          <w:t>frederique.gouzy@yahoo.fr-</w:t>
        </w:r>
      </w:hyperlink>
      <w:r w:rsidRPr="00F7647C">
        <w:rPr>
          <w:rFonts w:ascii="Book Antiqua" w:eastAsia="Times New Roman" w:hAnsi="Book Antiqua" w:cs="Times New Roman"/>
          <w:color w:val="000000"/>
          <w:shd w:val="clear" w:color="auto" w:fill="FFFFFF"/>
          <w:lang w:eastAsia="fr-FR"/>
        </w:rPr>
        <w:t xml:space="preserve"> 07 89 01 01 68</w:t>
      </w:r>
    </w:p>
    <w:p w14:paraId="05077D70" w14:textId="77777777" w:rsidR="00F94A39" w:rsidRDefault="00F94A39"/>
    <w:sectPr w:rsidR="00F94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91153"/>
    <w:multiLevelType w:val="hybridMultilevel"/>
    <w:tmpl w:val="D25EFA98"/>
    <w:lvl w:ilvl="0" w:tplc="F7287D6A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A2E4C"/>
    <w:multiLevelType w:val="multilevel"/>
    <w:tmpl w:val="9DCA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5437692">
    <w:abstractNumId w:val="0"/>
  </w:num>
  <w:num w:numId="2" w16cid:durableId="1495292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C0"/>
    <w:rsid w:val="000A1264"/>
    <w:rsid w:val="000F5C74"/>
    <w:rsid w:val="001F69EA"/>
    <w:rsid w:val="00236B74"/>
    <w:rsid w:val="002B3904"/>
    <w:rsid w:val="003007EE"/>
    <w:rsid w:val="00315018"/>
    <w:rsid w:val="00373D30"/>
    <w:rsid w:val="0040274B"/>
    <w:rsid w:val="0047048D"/>
    <w:rsid w:val="00522E72"/>
    <w:rsid w:val="00583F0F"/>
    <w:rsid w:val="006319E7"/>
    <w:rsid w:val="006B48DA"/>
    <w:rsid w:val="00726BC0"/>
    <w:rsid w:val="008A4EAD"/>
    <w:rsid w:val="008B67DD"/>
    <w:rsid w:val="009B1DB4"/>
    <w:rsid w:val="009D2996"/>
    <w:rsid w:val="00A33492"/>
    <w:rsid w:val="00A74A8C"/>
    <w:rsid w:val="00AD6390"/>
    <w:rsid w:val="00B17D56"/>
    <w:rsid w:val="00BC1340"/>
    <w:rsid w:val="00C53EE4"/>
    <w:rsid w:val="00C54B69"/>
    <w:rsid w:val="00C74FF5"/>
    <w:rsid w:val="00D85B5F"/>
    <w:rsid w:val="00D85FCF"/>
    <w:rsid w:val="00E73953"/>
    <w:rsid w:val="00EA3DF5"/>
    <w:rsid w:val="00ED390D"/>
    <w:rsid w:val="00F6638A"/>
    <w:rsid w:val="00F7647C"/>
    <w:rsid w:val="00F94A39"/>
    <w:rsid w:val="00FD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89AD"/>
  <w15:chartTrackingRefBased/>
  <w15:docId w15:val="{90AA9997-4757-4473-86A9-FE7315B5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6BC0"/>
    <w:pPr>
      <w:spacing w:after="0" w:line="24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Lienhypertexte">
    <w:name w:val="Hyperlink"/>
    <w:basedOn w:val="Policepardfaut"/>
    <w:uiPriority w:val="99"/>
    <w:unhideWhenUsed/>
    <w:rsid w:val="00726BC0"/>
    <w:rPr>
      <w:color w:val="0563C1" w:themeColor="hyperlink"/>
      <w:u w:val="single"/>
    </w:rPr>
  </w:style>
  <w:style w:type="character" w:customStyle="1" w:styleId="hgkelc">
    <w:name w:val="hgkelc"/>
    <w:basedOn w:val="Policepardfaut"/>
    <w:rsid w:val="00726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5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7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6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0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19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4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4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7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97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20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180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940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10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716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3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6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98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47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56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81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84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621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89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7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1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1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9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2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ederique.gouzy@yahoo.fr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Edet</dc:creator>
  <cp:keywords/>
  <dc:description/>
  <cp:lastModifiedBy>Frédérique GOUZY</cp:lastModifiedBy>
  <cp:revision>5</cp:revision>
  <dcterms:created xsi:type="dcterms:W3CDTF">2026-05-04T18:55:00Z</dcterms:created>
  <dcterms:modified xsi:type="dcterms:W3CDTF">2026-05-05T05:50:00Z</dcterms:modified>
</cp:coreProperties>
</file>